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019" w:type="dxa"/>
        <w:tblInd w:w="-2019" w:type="dxa"/>
        <w:tblLook w:val="04A0"/>
      </w:tblPr>
      <w:tblGrid>
        <w:gridCol w:w="4962"/>
        <w:gridCol w:w="5103"/>
        <w:gridCol w:w="5954"/>
      </w:tblGrid>
      <w:tr w:rsidR="00DC4539" w:rsidTr="00E37FE6">
        <w:tc>
          <w:tcPr>
            <w:tcW w:w="4962" w:type="dxa"/>
            <w:shd w:val="clear" w:color="auto" w:fill="8DB3E2" w:themeFill="text2" w:themeFillTint="66"/>
          </w:tcPr>
          <w:p w:rsidR="00F0175A" w:rsidRPr="00651874" w:rsidRDefault="00DC4539" w:rsidP="00A02302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ديسمب</w:t>
            </w:r>
            <w:r w:rsidR="00E37FE6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ـ</w:t>
            </w:r>
            <w:r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 xml:space="preserve">ر </w:t>
            </w:r>
            <w:r w:rsidR="0077471A"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2010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DC4539" w:rsidRPr="00651874" w:rsidRDefault="00DC4539" w:rsidP="00D5299D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نوفمب</w:t>
            </w:r>
            <w:r w:rsidR="00E37FE6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ـ</w:t>
            </w:r>
            <w:r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 xml:space="preserve">ر </w:t>
            </w:r>
            <w:r w:rsidR="00357044"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2010</w:t>
            </w:r>
          </w:p>
        </w:tc>
        <w:tc>
          <w:tcPr>
            <w:tcW w:w="5954" w:type="dxa"/>
            <w:shd w:val="clear" w:color="auto" w:fill="8DB3E2" w:themeFill="text2" w:themeFillTint="66"/>
          </w:tcPr>
          <w:p w:rsidR="00DC4539" w:rsidRPr="00651874" w:rsidRDefault="00DC4539" w:rsidP="001F039B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أكتوب</w:t>
            </w:r>
            <w:r w:rsidR="00E37FE6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ـ</w:t>
            </w:r>
            <w:r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ر 2</w:t>
            </w:r>
            <w:r w:rsidR="001F039B"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010</w:t>
            </w:r>
          </w:p>
        </w:tc>
      </w:tr>
      <w:tr w:rsidR="00DC4539" w:rsidTr="00451DB6">
        <w:tc>
          <w:tcPr>
            <w:tcW w:w="4962" w:type="dxa"/>
            <w:tcBorders>
              <w:bottom w:val="single" w:sz="4" w:space="0" w:color="000000" w:themeColor="text1"/>
            </w:tcBorders>
          </w:tcPr>
          <w:p w:rsidR="00DC4539" w:rsidRPr="00651874" w:rsidRDefault="00B67C69" w:rsidP="00D5299D">
            <w:pPr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>الأربعاء 0</w:t>
            </w:r>
            <w:r w:rsidR="00662707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 xml:space="preserve">1 </w:t>
            </w:r>
            <w:r w:rsidRPr="00651874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 xml:space="preserve"> ديسمبر </w:t>
            </w:r>
            <w:r w:rsidR="00662707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>2010</w:t>
            </w:r>
          </w:p>
          <w:p w:rsidR="00B67C69" w:rsidRPr="00651874" w:rsidRDefault="00662707" w:rsidP="00D5299D">
            <w:pPr>
              <w:ind w:left="-567" w:firstLine="567"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يوم دراسي بالتعاون مع مؤسسة الأرشيف الوطني حول :</w:t>
            </w:r>
          </w:p>
          <w:p w:rsidR="00B67C69" w:rsidRPr="00651874" w:rsidRDefault="00B67C69" w:rsidP="00A02302">
            <w:pPr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"</w:t>
            </w:r>
            <w:r w:rsidR="00A02302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مساهمة الشباب في حركات التحرّر والبناء الوطني في البلدان المغاربية خلال القرن العشرين</w:t>
            </w:r>
            <w:r w:rsidR="00620E0B"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"</w:t>
            </w:r>
          </w:p>
          <w:p w:rsidR="00A02302" w:rsidRPr="00651874" w:rsidRDefault="00662707" w:rsidP="00DF7F59">
            <w:pPr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 xml:space="preserve"> </w:t>
            </w:r>
            <w:r w:rsidR="00B67C69"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>(</w:t>
            </w:r>
            <w:r w:rsidR="00A02302">
              <w:rPr>
                <w:rFonts w:cs="Simplified Arabic" w:hint="cs"/>
                <w:sz w:val="24"/>
                <w:szCs w:val="24"/>
                <w:rtl/>
                <w:lang w:bidi="ar-TN"/>
              </w:rPr>
              <w:t>بمقر الأرشيف الوطني-التاسعة صباحا</w:t>
            </w:r>
            <w:r w:rsidR="00B67C69"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>)</w:t>
            </w:r>
          </w:p>
          <w:p w:rsidR="00662707" w:rsidRPr="00651874" w:rsidRDefault="00662707" w:rsidP="00D5299D">
            <w:pPr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>الأربعاء 0</w:t>
            </w:r>
            <w:r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 xml:space="preserve">8 </w:t>
            </w:r>
            <w:r w:rsidRPr="00651874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 xml:space="preserve"> ديسمبر </w:t>
            </w:r>
            <w:r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>2010</w:t>
            </w:r>
          </w:p>
          <w:p w:rsidR="00662707" w:rsidRPr="00651874" w:rsidRDefault="00662707" w:rsidP="00D5299D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تقديم أطروحة الأستاذ مروان العجيلي</w:t>
            </w:r>
            <w:r w:rsidRPr="00651874">
              <w:rPr>
                <w:rFonts w:cs="Simplified Arabic" w:hint="cs"/>
                <w:sz w:val="24"/>
                <w:szCs w:val="24"/>
                <w:rtl/>
              </w:rPr>
              <w:t xml:space="preserve"> :</w:t>
            </w:r>
          </w:p>
          <w:p w:rsidR="00662707" w:rsidRPr="009F7F5A" w:rsidRDefault="00A80DC2" w:rsidP="00D5299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9F7F5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« La Législation Coloniale Française en Matière de Domaine de l’Etat en Tunisie (1881-1956) »</w:t>
            </w:r>
          </w:p>
          <w:p w:rsidR="00662707" w:rsidRPr="00651874" w:rsidRDefault="00662707" w:rsidP="00D5299D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</w:rPr>
              <w:t xml:space="preserve">المحاضر : الأستاذ </w:t>
            </w:r>
            <w:r w:rsidR="00A80DC2">
              <w:rPr>
                <w:rFonts w:cs="Simplified Arabic" w:hint="cs"/>
                <w:sz w:val="24"/>
                <w:szCs w:val="24"/>
                <w:rtl/>
              </w:rPr>
              <w:t>بشير اليزيدي</w:t>
            </w:r>
          </w:p>
          <w:p w:rsidR="00B00DEE" w:rsidRDefault="00662707" w:rsidP="00DF7F59">
            <w:pPr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>(بقاعة حمّادي الساحلي بالمعهد-العاشرة صباحا)</w:t>
            </w:r>
          </w:p>
          <w:p w:rsidR="00A80DC2" w:rsidRDefault="00A80DC2" w:rsidP="00D5299D">
            <w:pPr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 xml:space="preserve">الأربعاء </w:t>
            </w:r>
            <w:r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 xml:space="preserve">15 </w:t>
            </w:r>
            <w:r w:rsidRPr="00651874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 xml:space="preserve"> ديسمبر </w:t>
            </w:r>
            <w:r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>2010</w:t>
            </w:r>
          </w:p>
          <w:p w:rsidR="00A80DC2" w:rsidRDefault="00A80DC2" w:rsidP="00D5299D">
            <w:pPr>
              <w:jc w:val="center"/>
              <w:rPr>
                <w:rFonts w:cs="Simplified Arabic"/>
                <w:i/>
                <w:iCs/>
                <w:shadow/>
                <w:sz w:val="24"/>
                <w:szCs w:val="24"/>
                <w:rtl/>
              </w:rPr>
            </w:pPr>
            <w:r w:rsidRPr="00A80DC2">
              <w:rPr>
                <w:rFonts w:cs="Simplified Arabic" w:hint="cs"/>
                <w:i/>
                <w:iCs/>
                <w:shadow/>
                <w:sz w:val="24"/>
                <w:szCs w:val="24"/>
                <w:rtl/>
              </w:rPr>
              <w:t>بمناسبة الذكرى 20</w:t>
            </w:r>
            <w:r>
              <w:rPr>
                <w:rFonts w:cs="Simplified Arabic" w:hint="cs"/>
                <w:i/>
                <w:iCs/>
                <w:shadow/>
                <w:sz w:val="24"/>
                <w:szCs w:val="24"/>
                <w:rtl/>
              </w:rPr>
              <w:t xml:space="preserve"> </w:t>
            </w:r>
            <w:r w:rsidRPr="00A80DC2">
              <w:rPr>
                <w:rFonts w:cs="Simplified Arabic" w:hint="cs"/>
                <w:i/>
                <w:iCs/>
                <w:shadow/>
                <w:sz w:val="24"/>
                <w:szCs w:val="24"/>
                <w:rtl/>
              </w:rPr>
              <w:t xml:space="preserve"> لتأسيس المعهد سيتمّ تنظيم </w:t>
            </w:r>
            <w:r w:rsidR="00FA6B3D">
              <w:rPr>
                <w:rFonts w:cs="Simplified Arabic" w:hint="cs"/>
                <w:i/>
                <w:iCs/>
                <w:shadow/>
                <w:sz w:val="24"/>
                <w:szCs w:val="24"/>
                <w:rtl/>
              </w:rPr>
              <w:t>تظاهرة يتكفّل الأساتذة بتقديم نشاط المعهد وأهم المسائل المطروحة مستقبلا على برنامج المعهد</w:t>
            </w:r>
          </w:p>
          <w:p w:rsidR="00FA6B3D" w:rsidRDefault="00FA6B3D" w:rsidP="00D5299D">
            <w:pPr>
              <w:jc w:val="center"/>
              <w:rPr>
                <w:rFonts w:cs="Simplified Arabic"/>
                <w:i/>
                <w:iCs/>
                <w:shadow/>
                <w:sz w:val="24"/>
                <w:szCs w:val="24"/>
                <w:rtl/>
              </w:rPr>
            </w:pPr>
            <w:r>
              <w:rPr>
                <w:rFonts w:cs="Simplified Arabic" w:hint="cs"/>
                <w:i/>
                <w:iCs/>
                <w:shadow/>
                <w:sz w:val="24"/>
                <w:szCs w:val="24"/>
                <w:rtl/>
              </w:rPr>
              <w:t>تنسيق الأستاذ : أحمد الجديْ</w:t>
            </w:r>
          </w:p>
          <w:p w:rsidR="00FA6B3D" w:rsidRDefault="00FA6B3D" w:rsidP="00D5299D">
            <w:pPr>
              <w:jc w:val="center"/>
              <w:rPr>
                <w:rFonts w:cs="Simplified Arabic"/>
                <w:i/>
                <w:iCs/>
                <w:shadow/>
                <w:sz w:val="24"/>
                <w:szCs w:val="24"/>
                <w:rtl/>
              </w:rPr>
            </w:pPr>
            <w:r>
              <w:rPr>
                <w:rFonts w:cs="Simplified Arabic" w:hint="cs"/>
                <w:i/>
                <w:iCs/>
                <w:shadow/>
                <w:sz w:val="24"/>
                <w:szCs w:val="24"/>
                <w:rtl/>
              </w:rPr>
              <w:t>بالتعاون مع الأستاذين : - بشير اليزيدي</w:t>
            </w:r>
          </w:p>
          <w:p w:rsidR="00FA6B3D" w:rsidRDefault="00FA6B3D" w:rsidP="00592027">
            <w:pPr>
              <w:pStyle w:val="Paragraphedeliste"/>
              <w:numPr>
                <w:ilvl w:val="0"/>
                <w:numId w:val="1"/>
              </w:numPr>
              <w:bidi/>
              <w:jc w:val="center"/>
              <w:rPr>
                <w:rFonts w:cs="Simplified Arabic"/>
                <w:i/>
                <w:iCs/>
                <w:shadow/>
                <w:sz w:val="24"/>
                <w:szCs w:val="24"/>
              </w:rPr>
            </w:pPr>
            <w:r>
              <w:rPr>
                <w:rFonts w:cs="Simplified Arabic" w:hint="cs"/>
                <w:i/>
                <w:iCs/>
                <w:shadow/>
                <w:sz w:val="24"/>
                <w:szCs w:val="24"/>
                <w:rtl/>
              </w:rPr>
              <w:t>فتحي العايدي</w:t>
            </w:r>
          </w:p>
          <w:p w:rsidR="00B00DEE" w:rsidRDefault="00A02302" w:rsidP="00D5299D">
            <w:pPr>
              <w:jc w:val="center"/>
              <w:rPr>
                <w:rFonts w:cs="Simplified Arabic"/>
                <w:i/>
                <w:iCs/>
                <w:shadow/>
                <w:sz w:val="24"/>
                <w:szCs w:val="24"/>
                <w:rtl/>
              </w:rPr>
            </w:pPr>
            <w:r>
              <w:rPr>
                <w:rFonts w:cs="Simplified Arabic" w:hint="cs"/>
                <w:i/>
                <w:iCs/>
                <w:shadow/>
                <w:sz w:val="24"/>
                <w:szCs w:val="24"/>
                <w:rtl/>
              </w:rPr>
              <w:t>(انجازات-فتح حوار حول مستقبل المعهد عموما)</w:t>
            </w:r>
          </w:p>
          <w:p w:rsidR="00A02302" w:rsidRDefault="00A02302" w:rsidP="00A02302">
            <w:pPr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>(بقاعة حمّادي الساحلي بالمعهد-</w:t>
            </w:r>
            <w:r>
              <w:rPr>
                <w:rFonts w:cs="Simplified Arabic" w:hint="cs"/>
                <w:sz w:val="24"/>
                <w:szCs w:val="24"/>
                <w:rtl/>
                <w:lang w:bidi="ar-TN"/>
              </w:rPr>
              <w:t>التاسعة والنصف صباحا</w:t>
            </w: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>)</w:t>
            </w:r>
          </w:p>
          <w:p w:rsidR="00A02302" w:rsidRDefault="00A02302" w:rsidP="00D5299D">
            <w:pPr>
              <w:jc w:val="center"/>
              <w:rPr>
                <w:rFonts w:cs="Simplified Arabic"/>
                <w:i/>
                <w:iCs/>
                <w:shadow/>
                <w:sz w:val="24"/>
                <w:szCs w:val="24"/>
                <w:rtl/>
                <w:lang w:bidi="ar-TN"/>
              </w:rPr>
            </w:pPr>
          </w:p>
          <w:p w:rsidR="00B00DEE" w:rsidRPr="00B00DEE" w:rsidRDefault="00B00DEE" w:rsidP="00D5299D">
            <w:pPr>
              <w:jc w:val="center"/>
              <w:rPr>
                <w:rFonts w:cs="Simplified Arabic"/>
                <w:i/>
                <w:iCs/>
                <w:shadow/>
                <w:sz w:val="24"/>
                <w:szCs w:val="24"/>
                <w:rtl/>
              </w:rPr>
            </w:pPr>
          </w:p>
          <w:p w:rsidR="006846A4" w:rsidRPr="00651874" w:rsidRDefault="006846A4" w:rsidP="00B00DEE">
            <w:pPr>
              <w:bidi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TN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DC4539" w:rsidRPr="00651874" w:rsidRDefault="00DC4539" w:rsidP="00E37FE6">
            <w:pPr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lastRenderedPageBreak/>
              <w:t>الأربع</w:t>
            </w:r>
            <w:r w:rsidR="00E37FE6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>ـ</w:t>
            </w:r>
            <w:r w:rsidRPr="00651874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 xml:space="preserve">اء </w:t>
            </w:r>
            <w:r w:rsidR="00E37FE6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 xml:space="preserve">03 </w:t>
            </w:r>
            <w:r w:rsidRPr="00651874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 xml:space="preserve"> نوفمبر </w:t>
            </w:r>
            <w:r w:rsidR="00E37FE6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>2010</w:t>
            </w:r>
          </w:p>
          <w:p w:rsidR="008D251A" w:rsidRDefault="00E37FE6" w:rsidP="00E37FE6">
            <w:pPr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تقديم كتاب الأستاذ خليفة شاطر :</w:t>
            </w:r>
          </w:p>
          <w:p w:rsidR="00E37FE6" w:rsidRPr="00E37FE6" w:rsidRDefault="00E37FE6" w:rsidP="00592027">
            <w:pPr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 xml:space="preserve">"الطـاهـر </w:t>
            </w:r>
            <w:r w:rsidR="00592027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بن عمّار</w:t>
            </w: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"</w:t>
            </w:r>
          </w:p>
          <w:p w:rsidR="008D251A" w:rsidRDefault="0076090E" w:rsidP="0076090E">
            <w:pPr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المحاضران </w:t>
            </w:r>
            <w:r w:rsidR="008D251A" w:rsidRPr="00651874">
              <w:rPr>
                <w:rFonts w:cs="Simplified Arabic" w:hint="cs"/>
                <w:sz w:val="24"/>
                <w:szCs w:val="24"/>
                <w:rtl/>
              </w:rPr>
              <w:t xml:space="preserve">: </w:t>
            </w:r>
            <w:r w:rsidR="00662707">
              <w:rPr>
                <w:rFonts w:cs="Simplified Arabic" w:hint="cs"/>
                <w:sz w:val="24"/>
                <w:szCs w:val="24"/>
                <w:rtl/>
              </w:rPr>
              <w:t xml:space="preserve">- </w:t>
            </w:r>
            <w:r w:rsidR="008D251A" w:rsidRPr="00651874">
              <w:rPr>
                <w:rFonts w:cs="Simplified Arabic" w:hint="cs"/>
                <w:sz w:val="24"/>
                <w:szCs w:val="24"/>
                <w:rtl/>
              </w:rPr>
              <w:t>الأستاذ</w:t>
            </w:r>
            <w:r>
              <w:rPr>
                <w:rFonts w:cs="Simplified Arabic" w:hint="cs"/>
                <w:sz w:val="24"/>
                <w:szCs w:val="24"/>
                <w:rtl/>
              </w:rPr>
              <w:t>ة :</w:t>
            </w:r>
            <w:r w:rsidR="008D251A" w:rsidRPr="00651874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</w:rPr>
              <w:t>قمر بن دان</w:t>
            </w:r>
            <w:r w:rsidR="00FF1DDB">
              <w:rPr>
                <w:rFonts w:cs="Simplified Arabic" w:hint="cs"/>
                <w:sz w:val="24"/>
                <w:szCs w:val="24"/>
                <w:rtl/>
              </w:rPr>
              <w:t>ـ</w:t>
            </w:r>
            <w:r>
              <w:rPr>
                <w:rFonts w:cs="Simplified Arabic" w:hint="cs"/>
                <w:sz w:val="24"/>
                <w:szCs w:val="24"/>
                <w:rtl/>
              </w:rPr>
              <w:t>ة</w:t>
            </w:r>
          </w:p>
          <w:p w:rsidR="0076090E" w:rsidRPr="00651874" w:rsidRDefault="0076090E" w:rsidP="0076090E">
            <w:pPr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             </w:t>
            </w:r>
            <w:r w:rsidR="00662707">
              <w:rPr>
                <w:rFonts w:cs="Simplified Arabic" w:hint="cs"/>
                <w:sz w:val="24"/>
                <w:szCs w:val="24"/>
                <w:rtl/>
              </w:rPr>
              <w:t>-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الأستاذ : أحمد الجديْ</w:t>
            </w:r>
          </w:p>
          <w:p w:rsidR="008D251A" w:rsidRDefault="008D251A" w:rsidP="00E12DB0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>(بقاعة حمّادي الساحلي بالمعهد-العاشرة صباحا)</w:t>
            </w:r>
          </w:p>
          <w:p w:rsidR="00B00DEE" w:rsidRPr="00FF1DDB" w:rsidRDefault="00B00DEE" w:rsidP="00B00DEE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</w:p>
          <w:p w:rsidR="008D251A" w:rsidRPr="00651874" w:rsidRDefault="008D251A" w:rsidP="0076090E">
            <w:pPr>
              <w:bidi/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  <w:lang w:bidi="ar-TN"/>
              </w:rPr>
              <w:t xml:space="preserve">الأربعاء </w:t>
            </w:r>
            <w:r w:rsidR="0076090E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  <w:lang w:bidi="ar-TN"/>
              </w:rPr>
              <w:t xml:space="preserve">24 </w:t>
            </w:r>
            <w:r w:rsidRPr="00651874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  <w:lang w:bidi="ar-TN"/>
              </w:rPr>
              <w:t xml:space="preserve"> نوفمبر </w:t>
            </w:r>
            <w:r w:rsidR="0076090E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  <w:lang w:bidi="ar-TN"/>
              </w:rPr>
              <w:t>2010</w:t>
            </w:r>
          </w:p>
          <w:p w:rsidR="008D251A" w:rsidRPr="00651874" w:rsidRDefault="0076090E" w:rsidP="008D251A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TN"/>
              </w:rPr>
              <w:t>تقديم كتاب الأستاذ عميرة علية الصغيّر</w:t>
            </w:r>
            <w:r w:rsidR="008D251A"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 xml:space="preserve"> :</w:t>
            </w:r>
          </w:p>
          <w:p w:rsidR="008D251A" w:rsidRPr="00651874" w:rsidRDefault="008D251A" w:rsidP="0076090E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i/>
                <w:iCs/>
                <w:sz w:val="24"/>
                <w:szCs w:val="24"/>
                <w:rtl/>
                <w:lang w:bidi="ar-TN"/>
              </w:rPr>
              <w:t>"</w:t>
            </w:r>
            <w:r w:rsidR="0076090E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في التحرّر الاجتماعي والوطني : فصول من تاريخ تونس"</w:t>
            </w:r>
          </w:p>
          <w:p w:rsidR="00B67C69" w:rsidRPr="00651874" w:rsidRDefault="00B67C69" w:rsidP="0076090E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 xml:space="preserve">المحاضر : الأستاذ </w:t>
            </w:r>
            <w:r w:rsidR="0076090E">
              <w:rPr>
                <w:rFonts w:cs="Simplified Arabic" w:hint="cs"/>
                <w:sz w:val="24"/>
                <w:szCs w:val="24"/>
                <w:rtl/>
                <w:lang w:bidi="ar-TN"/>
              </w:rPr>
              <w:t>أحمد الجديْ</w:t>
            </w:r>
          </w:p>
          <w:p w:rsidR="00B67C69" w:rsidRPr="00651874" w:rsidRDefault="00B67C69" w:rsidP="00B67C69">
            <w:pPr>
              <w:bidi/>
              <w:jc w:val="center"/>
              <w:rPr>
                <w:rFonts w:cs="Simplified Arabic"/>
                <w:sz w:val="24"/>
                <w:szCs w:val="24"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>(بقاعة حمّادي الساحلي بالمعهد-العاشرة صباحا)</w:t>
            </w: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E37FE6" w:rsidRDefault="00E37FE6" w:rsidP="00E37FE6">
            <w:pPr>
              <w:bidi/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  <w:lang w:bidi="ar-TN"/>
              </w:rPr>
            </w:pPr>
          </w:p>
          <w:p w:rsidR="00E37FE6" w:rsidRPr="00651874" w:rsidRDefault="00E37FE6" w:rsidP="00E37FE6">
            <w:pPr>
              <w:bidi/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  <w:lang w:bidi="ar-TN"/>
              </w:rPr>
            </w:pPr>
          </w:p>
          <w:p w:rsidR="00DC4539" w:rsidRPr="00B00DEE" w:rsidRDefault="00DC4539" w:rsidP="00DC4539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32"/>
                <w:szCs w:val="32"/>
                <w:rtl/>
                <w:lang w:bidi="ar-TN"/>
              </w:rPr>
            </w:pPr>
          </w:p>
          <w:p w:rsidR="00DC4539" w:rsidRPr="00651874" w:rsidRDefault="00DC4539" w:rsidP="00C7447B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</w:p>
        </w:tc>
      </w:tr>
      <w:tr w:rsidR="00C4480A" w:rsidTr="00451DB6">
        <w:tc>
          <w:tcPr>
            <w:tcW w:w="4962" w:type="dxa"/>
            <w:shd w:val="pct12" w:color="auto" w:fill="auto"/>
          </w:tcPr>
          <w:p w:rsidR="00C4480A" w:rsidRPr="00651874" w:rsidRDefault="00C4480A" w:rsidP="0077471A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lastRenderedPageBreak/>
              <w:t xml:space="preserve">مارس </w:t>
            </w:r>
            <w:r w:rsidR="0077471A"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2011</w:t>
            </w:r>
          </w:p>
          <w:p w:rsidR="00F0175A" w:rsidRPr="00651874" w:rsidRDefault="00F0175A" w:rsidP="00F0175A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5103" w:type="dxa"/>
            <w:shd w:val="pct12" w:color="auto" w:fill="auto"/>
          </w:tcPr>
          <w:p w:rsidR="00C4480A" w:rsidRPr="00651874" w:rsidRDefault="00C4480A" w:rsidP="0077471A">
            <w:pPr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 xml:space="preserve">فيفري </w:t>
            </w:r>
            <w:r w:rsidR="0077471A"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2011</w:t>
            </w:r>
          </w:p>
        </w:tc>
        <w:tc>
          <w:tcPr>
            <w:tcW w:w="5954" w:type="dxa"/>
            <w:shd w:val="pct12" w:color="auto" w:fill="auto"/>
          </w:tcPr>
          <w:p w:rsidR="00C4480A" w:rsidRPr="00651874" w:rsidRDefault="00C4480A" w:rsidP="0077471A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جانفي </w:t>
            </w:r>
            <w:r w:rsidR="0077471A"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2011</w:t>
            </w:r>
          </w:p>
        </w:tc>
      </w:tr>
      <w:tr w:rsidR="00C4480A" w:rsidTr="00451DB6">
        <w:tc>
          <w:tcPr>
            <w:tcW w:w="4962" w:type="dxa"/>
            <w:tcBorders>
              <w:bottom w:val="single" w:sz="4" w:space="0" w:color="000000" w:themeColor="text1"/>
            </w:tcBorders>
          </w:tcPr>
          <w:p w:rsidR="00C4480A" w:rsidRPr="00651874" w:rsidRDefault="006660A8" w:rsidP="0097355F">
            <w:pPr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>الأربعاء</w:t>
            </w:r>
            <w:r w:rsidR="0097355F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 xml:space="preserve"> 02  </w:t>
            </w:r>
            <w:r w:rsidRPr="00651874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>مارس 201</w:t>
            </w:r>
            <w:r w:rsidR="00080BA8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>1</w:t>
            </w:r>
          </w:p>
          <w:p w:rsidR="006660A8" w:rsidRDefault="00080BA8" w:rsidP="00080BA8">
            <w:pPr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يوم دراسي :</w:t>
            </w:r>
          </w:p>
          <w:p w:rsidR="00080BA8" w:rsidRPr="00080BA8" w:rsidRDefault="00080BA8" w:rsidP="0097355F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</w:rPr>
            </w:pPr>
            <w:r w:rsidRPr="00080BA8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"</w:t>
            </w:r>
            <w:r w:rsidR="0097355F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القضايا العقارية من انتصاب الحماية إلى الجلاء الزراعي</w:t>
            </w:r>
            <w:r w:rsidRPr="00080BA8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"</w:t>
            </w:r>
          </w:p>
          <w:p w:rsidR="006660A8" w:rsidRPr="00651874" w:rsidRDefault="00080BA8" w:rsidP="00080BA8">
            <w:pPr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تنسيق الأستاذ بشير اليزيدي</w:t>
            </w:r>
          </w:p>
          <w:p w:rsidR="006660A8" w:rsidRDefault="006660A8" w:rsidP="006660A8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>(بقاعة حمّادي الساحلي بالمعهد-العاشرة صباحا)</w:t>
            </w:r>
          </w:p>
          <w:p w:rsidR="0097355F" w:rsidRDefault="0097355F" w:rsidP="0097355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</w:p>
          <w:p w:rsidR="0097355F" w:rsidRDefault="0097355F" w:rsidP="0097355F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97355F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10-11 مارس 2011</w:t>
            </w:r>
          </w:p>
          <w:p w:rsidR="0097355F" w:rsidRDefault="0097355F" w:rsidP="0097355F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ندوة دولية بالإشتراك مع معهد الصحافة وعلوم الإخبار</w:t>
            </w:r>
          </w:p>
          <w:p w:rsidR="0097355F" w:rsidRPr="0097355F" w:rsidRDefault="0097355F" w:rsidP="0097355F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"</w:t>
            </w:r>
            <w:r w:rsidR="00A920E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الصحافة في تونس وفي البلدان المتوسطية في قرن (1860-1960)</w:t>
            </w:r>
          </w:p>
          <w:p w:rsidR="001D37EB" w:rsidRPr="00651874" w:rsidRDefault="001D37EB" w:rsidP="001D37EB">
            <w:pPr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C4480A" w:rsidRPr="00DF7F59" w:rsidRDefault="006660A8" w:rsidP="0097355F">
            <w:pPr>
              <w:jc w:val="center"/>
              <w:rPr>
                <w:rFonts w:cs="Simplified Arabic"/>
                <w:shadow/>
                <w:sz w:val="24"/>
                <w:szCs w:val="24"/>
                <w:rtl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 xml:space="preserve">الأربعاء </w:t>
            </w:r>
            <w:r w:rsidR="0097355F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>16  فيفري</w:t>
            </w:r>
            <w:r w:rsidR="00FA6B3D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 xml:space="preserve"> </w:t>
            </w:r>
            <w:r w:rsidR="00FA6B3D" w:rsidRPr="006D05B6">
              <w:rPr>
                <w:rFonts w:cs="Simplified Arabic" w:hint="cs"/>
                <w:b/>
                <w:bCs/>
                <w:shadow/>
                <w:sz w:val="24"/>
                <w:szCs w:val="24"/>
                <w:rtl/>
              </w:rPr>
              <w:t>2011</w:t>
            </w:r>
          </w:p>
          <w:p w:rsidR="006660A8" w:rsidRPr="00DF7F59" w:rsidRDefault="00DF7F59" w:rsidP="00DF7F59">
            <w:pPr>
              <w:tabs>
                <w:tab w:val="left" w:pos="1557"/>
                <w:tab w:val="center" w:pos="2443"/>
              </w:tabs>
              <w:bidi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sz w:val="24"/>
                <w:szCs w:val="24"/>
              </w:rPr>
              <w:tab/>
            </w:r>
            <w:r>
              <w:rPr>
                <w:rFonts w:cs="Simplified Arabic"/>
                <w:sz w:val="24"/>
                <w:szCs w:val="24"/>
              </w:rPr>
              <w:tab/>
            </w:r>
            <w:r w:rsidR="00FA6B3D" w:rsidRPr="00DF7F59">
              <w:rPr>
                <w:rFonts w:cs="Simplified Arabic" w:hint="cs"/>
                <w:sz w:val="24"/>
                <w:szCs w:val="24"/>
                <w:rtl/>
              </w:rPr>
              <w:t>يوم دراسي</w:t>
            </w:r>
            <w:r w:rsidR="006660A8" w:rsidRPr="00DF7F59">
              <w:rPr>
                <w:rFonts w:cs="Simplified Arabic" w:hint="cs"/>
                <w:sz w:val="24"/>
                <w:szCs w:val="24"/>
                <w:rtl/>
              </w:rPr>
              <w:t xml:space="preserve"> :</w:t>
            </w:r>
            <w:r w:rsidR="00FA6B3D" w:rsidRPr="00DF7F59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</w:p>
          <w:p w:rsidR="00B00DEE" w:rsidRPr="00DF7F59" w:rsidRDefault="0097355F" w:rsidP="00B00DEE">
            <w:pPr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DF7F59">
              <w:rPr>
                <w:rFonts w:cs="Simplified Arabic" w:hint="cs"/>
                <w:sz w:val="24"/>
                <w:szCs w:val="24"/>
                <w:rtl/>
              </w:rPr>
              <w:t>"القرى الاستعمارية في تونس"</w:t>
            </w:r>
          </w:p>
          <w:p w:rsidR="0097355F" w:rsidRPr="006D05B6" w:rsidRDefault="0097355F" w:rsidP="0097355F">
            <w:pPr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DF7F59">
              <w:rPr>
                <w:rFonts w:cs="Simplified Arabic" w:hint="cs"/>
                <w:sz w:val="24"/>
                <w:szCs w:val="24"/>
                <w:rtl/>
              </w:rPr>
              <w:t>تنسيق الأستاذ</w:t>
            </w:r>
            <w:r w:rsidRPr="006D05B6">
              <w:rPr>
                <w:rFonts w:cs="Simplified Arabic" w:hint="cs"/>
                <w:sz w:val="24"/>
                <w:szCs w:val="24"/>
                <w:rtl/>
              </w:rPr>
              <w:t xml:space="preserve"> حفيّظ الطبابي</w:t>
            </w:r>
          </w:p>
          <w:p w:rsidR="002A3D0D" w:rsidRPr="00651874" w:rsidRDefault="0097355F" w:rsidP="0097355F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>(بقاعة حمّادي الساحلي بالمعهد-العاشرة صباحا</w:t>
            </w:r>
            <w:r>
              <w:rPr>
                <w:rFonts w:cs="Simplified Arabic" w:hint="cs"/>
                <w:sz w:val="24"/>
                <w:szCs w:val="24"/>
                <w:rtl/>
                <w:lang w:bidi="ar-TN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6660A8" w:rsidRDefault="006660A8" w:rsidP="00FF1DDB">
            <w:pPr>
              <w:bidi/>
              <w:spacing w:line="20" w:lineRule="atLeast"/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  <w:lang w:bidi="ar-TN"/>
              </w:rPr>
              <w:t xml:space="preserve">الأربعاء </w:t>
            </w:r>
            <w:r w:rsidR="00FF1DDB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  <w:lang w:bidi="ar-TN"/>
              </w:rPr>
              <w:t>12</w:t>
            </w:r>
            <w:r w:rsidR="00FA6B3D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  <w:lang w:bidi="ar-TN"/>
              </w:rPr>
              <w:t xml:space="preserve"> </w:t>
            </w:r>
            <w:r w:rsidRPr="00651874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  <w:lang w:bidi="ar-TN"/>
              </w:rPr>
              <w:t xml:space="preserve"> جانفي</w:t>
            </w:r>
            <w:r w:rsidR="00FA6B3D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  <w:lang w:bidi="ar-TN"/>
              </w:rPr>
              <w:t xml:space="preserve"> 2011 </w:t>
            </w:r>
          </w:p>
          <w:p w:rsidR="00FA6B3D" w:rsidRPr="00651874" w:rsidRDefault="00FA6B3D" w:rsidP="00FA6B3D">
            <w:pPr>
              <w:bidi/>
              <w:spacing w:line="20" w:lineRule="atLeast"/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>محاضرة :</w:t>
            </w:r>
          </w:p>
          <w:p w:rsidR="00FA6B3D" w:rsidRPr="00651874" w:rsidRDefault="00FA6B3D" w:rsidP="0097355F">
            <w:pPr>
              <w:bidi/>
              <w:spacing w:line="20" w:lineRule="atLeast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"</w:t>
            </w:r>
            <w:r w:rsidR="0097355F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انطلاق المقاومة المسلحة في تونس خلال الفترة الاستعمارية </w:t>
            </w:r>
            <w:r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"</w:t>
            </w:r>
          </w:p>
          <w:p w:rsidR="00FA6B3D" w:rsidRPr="00651874" w:rsidRDefault="00FA6B3D" w:rsidP="00FA6B3D">
            <w:pPr>
              <w:bidi/>
              <w:spacing w:line="20" w:lineRule="atLeast"/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>المحاضر: الأستاذ</w:t>
            </w:r>
            <w:r>
              <w:rPr>
                <w:rFonts w:cs="Simplified Arabic" w:hint="cs"/>
                <w:sz w:val="24"/>
                <w:szCs w:val="24"/>
                <w:rtl/>
                <w:lang w:bidi="ar-TN"/>
              </w:rPr>
              <w:t xml:space="preserve"> </w:t>
            </w: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  <w:lang w:bidi="ar-TN"/>
              </w:rPr>
              <w:t>عميرة علية الصغيّر</w:t>
            </w:r>
          </w:p>
          <w:p w:rsidR="008C6807" w:rsidRPr="00651874" w:rsidRDefault="00FA6B3D" w:rsidP="00080BA8">
            <w:pPr>
              <w:bidi/>
              <w:spacing w:line="20" w:lineRule="atLeast"/>
              <w:jc w:val="center"/>
              <w:rPr>
                <w:rFonts w:cs="Simplified Arabic"/>
                <w:sz w:val="24"/>
                <w:szCs w:val="24"/>
                <w:lang w:bidi="ar-TN"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 xml:space="preserve"> </w:t>
            </w:r>
            <w:r w:rsidR="008C6807"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>(بقاعة حمّادي الساحلي بالمعهد-العاشرة صباحا)</w:t>
            </w:r>
          </w:p>
          <w:p w:rsidR="008C6807" w:rsidRPr="00651874" w:rsidRDefault="008C6807" w:rsidP="008C6807">
            <w:pPr>
              <w:bidi/>
              <w:spacing w:line="20" w:lineRule="atLeast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TN"/>
              </w:rPr>
            </w:pPr>
          </w:p>
        </w:tc>
      </w:tr>
      <w:tr w:rsidR="001D37EB" w:rsidTr="00451DB6">
        <w:tc>
          <w:tcPr>
            <w:tcW w:w="4962" w:type="dxa"/>
            <w:shd w:val="pct12" w:color="auto" w:fill="auto"/>
          </w:tcPr>
          <w:p w:rsidR="001D37EB" w:rsidRDefault="00B00DEE" w:rsidP="00B00DEE">
            <w:pPr>
              <w:bidi/>
              <w:jc w:val="center"/>
              <w:rPr>
                <w:rFonts w:cs="Simplified Arabic"/>
                <w:b/>
                <w:bCs/>
                <w:i/>
                <w:iCs/>
                <w:rtl/>
              </w:rPr>
            </w:pPr>
            <w:r w:rsidRPr="00B00DEE">
              <w:rPr>
                <w:rFonts w:cs="Simplified Arabic" w:hint="cs"/>
                <w:b/>
                <w:bCs/>
                <w:i/>
                <w:iCs/>
                <w:rtl/>
              </w:rPr>
              <w:t>جـوان 2011</w:t>
            </w:r>
          </w:p>
          <w:p w:rsidR="00B00DEE" w:rsidRPr="00651874" w:rsidRDefault="00B00DEE" w:rsidP="00B00DEE">
            <w:pPr>
              <w:bidi/>
              <w:jc w:val="center"/>
              <w:rPr>
                <w:rFonts w:cs="Simplified Arabic"/>
                <w:rtl/>
              </w:rPr>
            </w:pPr>
          </w:p>
          <w:p w:rsidR="00F0175A" w:rsidRPr="00651874" w:rsidRDefault="00F0175A" w:rsidP="00B67C69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5103" w:type="dxa"/>
            <w:shd w:val="pct12" w:color="auto" w:fill="auto"/>
          </w:tcPr>
          <w:p w:rsidR="001D37EB" w:rsidRPr="00651874" w:rsidRDefault="001D37EB" w:rsidP="0077471A">
            <w:pPr>
              <w:jc w:val="center"/>
              <w:rPr>
                <w:rFonts w:cs="Simplified Arabic"/>
                <w:b/>
                <w:bCs/>
                <w:i/>
                <w:iCs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rtl/>
              </w:rPr>
              <w:t xml:space="preserve">ماي </w:t>
            </w:r>
            <w:r w:rsidR="0077471A" w:rsidRPr="00651874">
              <w:rPr>
                <w:rFonts w:cs="Simplified Arabic" w:hint="cs"/>
                <w:b/>
                <w:bCs/>
                <w:i/>
                <w:iCs/>
                <w:rtl/>
              </w:rPr>
              <w:t>2011</w:t>
            </w:r>
          </w:p>
          <w:p w:rsidR="009E500F" w:rsidRPr="00651874" w:rsidRDefault="009E500F" w:rsidP="008D251A">
            <w:pPr>
              <w:jc w:val="center"/>
              <w:rPr>
                <w:rFonts w:cs="Simplified Arabic"/>
                <w:b/>
                <w:bCs/>
                <w:i/>
                <w:iCs/>
              </w:rPr>
            </w:pPr>
          </w:p>
          <w:p w:rsidR="009E500F" w:rsidRPr="00651874" w:rsidRDefault="009E500F" w:rsidP="008D251A">
            <w:pPr>
              <w:jc w:val="center"/>
              <w:rPr>
                <w:rFonts w:cs="Simplified Arabic"/>
                <w:b/>
                <w:bCs/>
                <w:i/>
                <w:iCs/>
              </w:rPr>
            </w:pPr>
          </w:p>
          <w:p w:rsidR="009E500F" w:rsidRPr="00651874" w:rsidRDefault="009E500F" w:rsidP="008D251A">
            <w:pPr>
              <w:jc w:val="center"/>
              <w:rPr>
                <w:rFonts w:cs="Simplified Arabic"/>
                <w:b/>
                <w:bCs/>
                <w:i/>
                <w:iCs/>
                <w:rtl/>
              </w:rPr>
            </w:pPr>
          </w:p>
        </w:tc>
        <w:tc>
          <w:tcPr>
            <w:tcW w:w="5954" w:type="dxa"/>
            <w:shd w:val="pct12" w:color="auto" w:fill="auto"/>
          </w:tcPr>
          <w:p w:rsidR="0097355F" w:rsidRPr="00651874" w:rsidRDefault="001D37EB" w:rsidP="0097355F">
            <w:pPr>
              <w:bidi/>
              <w:jc w:val="center"/>
              <w:rPr>
                <w:rFonts w:cs="Simplified Arabic"/>
                <w:b/>
                <w:bCs/>
                <w:i/>
                <w:iCs/>
                <w:rtl/>
                <w:lang w:bidi="ar-TN"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rtl/>
                <w:lang w:bidi="ar-TN"/>
              </w:rPr>
              <w:t xml:space="preserve">أفريل </w:t>
            </w:r>
            <w:r w:rsidR="0077471A" w:rsidRPr="00651874">
              <w:rPr>
                <w:rFonts w:cs="Simplified Arabic" w:hint="cs"/>
                <w:b/>
                <w:bCs/>
                <w:i/>
                <w:iCs/>
                <w:rtl/>
                <w:lang w:bidi="ar-TN"/>
              </w:rPr>
              <w:t>2011</w:t>
            </w:r>
          </w:p>
        </w:tc>
      </w:tr>
      <w:tr w:rsidR="001D37EB" w:rsidTr="00B00DEE">
        <w:tc>
          <w:tcPr>
            <w:tcW w:w="4962" w:type="dxa"/>
            <w:tcBorders>
              <w:bottom w:val="single" w:sz="4" w:space="0" w:color="000000" w:themeColor="text1"/>
            </w:tcBorders>
          </w:tcPr>
          <w:p w:rsidR="001D37EB" w:rsidRPr="00651874" w:rsidRDefault="001D37EB" w:rsidP="00A920EC">
            <w:pPr>
              <w:bidi/>
              <w:jc w:val="center"/>
              <w:rPr>
                <w:rFonts w:cs="Simplified Arabic"/>
                <w:rtl/>
                <w:lang w:bidi="ar-TN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A510D2" w:rsidRPr="00080BA8" w:rsidRDefault="00080BA8" w:rsidP="008D251A">
            <w:pPr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</w:rPr>
            </w:pPr>
            <w:r w:rsidRPr="00080BA8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>الأربعاء 04 ماي 2011</w:t>
            </w:r>
          </w:p>
          <w:p w:rsidR="00080BA8" w:rsidRDefault="00080BA8" w:rsidP="008D251A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محاضرة :</w:t>
            </w:r>
          </w:p>
          <w:p w:rsidR="00080BA8" w:rsidRDefault="00080BA8" w:rsidP="00080BA8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</w:rPr>
            </w:pPr>
            <w:r w:rsidRPr="00080BA8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"معركة رمادة (ماي 1958)"</w:t>
            </w:r>
          </w:p>
          <w:p w:rsidR="00080BA8" w:rsidRDefault="00080BA8" w:rsidP="00080BA8">
            <w:pPr>
              <w:bidi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080BA8">
              <w:rPr>
                <w:rFonts w:cs="Simplified Arabic" w:hint="cs"/>
                <w:sz w:val="24"/>
                <w:szCs w:val="24"/>
                <w:rtl/>
              </w:rPr>
              <w:t>المحاضر : الأستاذ فتحي العايدي</w:t>
            </w:r>
          </w:p>
          <w:p w:rsidR="00080BA8" w:rsidRDefault="00080BA8" w:rsidP="00080BA8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>(بقاعة حمّادي الساحلي بالمعهد-العاشرة صباحا)</w:t>
            </w:r>
          </w:p>
          <w:p w:rsidR="00080BA8" w:rsidRDefault="00080BA8" w:rsidP="00B00DEE">
            <w:pPr>
              <w:bidi/>
              <w:rPr>
                <w:rFonts w:cs="Simplified Arabic"/>
                <w:sz w:val="24"/>
                <w:szCs w:val="24"/>
                <w:rtl/>
                <w:lang w:bidi="ar-TN"/>
              </w:rPr>
            </w:pPr>
          </w:p>
          <w:p w:rsidR="00080BA8" w:rsidRDefault="00080BA8" w:rsidP="00080BA8">
            <w:pPr>
              <w:bidi/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</w:rPr>
            </w:pPr>
            <w:r w:rsidRPr="00080BA8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lastRenderedPageBreak/>
              <w:t xml:space="preserve">الأربعاء </w:t>
            </w:r>
            <w:r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>18</w:t>
            </w:r>
            <w:r w:rsidRPr="00080BA8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 xml:space="preserve"> ماي 2011</w:t>
            </w:r>
          </w:p>
          <w:p w:rsidR="00080BA8" w:rsidRDefault="00080BA8" w:rsidP="00A920EC">
            <w:pPr>
              <w:bidi/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</w:rPr>
            </w:pPr>
            <w:r w:rsidRPr="00080BA8">
              <w:rPr>
                <w:rFonts w:cs="Simplified Arabic" w:hint="cs"/>
                <w:shadow/>
                <w:sz w:val="24"/>
                <w:szCs w:val="24"/>
                <w:rtl/>
              </w:rPr>
              <w:t>يوم دراسي</w:t>
            </w:r>
            <w:r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 xml:space="preserve"> :</w:t>
            </w:r>
          </w:p>
          <w:p w:rsidR="00A920EC" w:rsidRDefault="00A920EC" w:rsidP="00A920EC">
            <w:pPr>
              <w:bidi/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t>"المعلّمون في الحركة الوطنية"</w:t>
            </w:r>
          </w:p>
          <w:p w:rsidR="00A920EC" w:rsidRPr="00651874" w:rsidRDefault="00A920EC" w:rsidP="00A920EC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>(بقاعة حمّادي الساحلي بالمعهد-العاشرة صباحا)</w:t>
            </w:r>
          </w:p>
          <w:p w:rsidR="00080BA8" w:rsidRDefault="00080BA8" w:rsidP="00080BA8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</w:p>
          <w:p w:rsidR="00A510D2" w:rsidRPr="00651874" w:rsidRDefault="00A510D2" w:rsidP="00080BA8">
            <w:pPr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080BA8" w:rsidRPr="00651874" w:rsidRDefault="00080BA8" w:rsidP="00080BA8">
            <w:pPr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</w:rPr>
              <w:lastRenderedPageBreak/>
              <w:t>الأربعاء 6 أفريل 2011</w:t>
            </w:r>
          </w:p>
          <w:p w:rsidR="00080BA8" w:rsidRPr="00651874" w:rsidRDefault="00080BA8" w:rsidP="00080BA8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</w:rPr>
              <w:t>محاضرة :</w:t>
            </w:r>
          </w:p>
          <w:p w:rsidR="00080BA8" w:rsidRPr="00651874" w:rsidRDefault="00080BA8" w:rsidP="00080BA8">
            <w:pPr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</w:rPr>
            </w:pPr>
            <w:r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"</w:t>
            </w: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أحداث أفريل 1938 وتبعاتها</w:t>
            </w:r>
            <w:r w:rsidRPr="00651874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"</w:t>
            </w:r>
          </w:p>
          <w:p w:rsidR="00080BA8" w:rsidRPr="00651874" w:rsidRDefault="00080BA8" w:rsidP="00080BA8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</w:rPr>
              <w:t xml:space="preserve">المحاضر : الأستاذ </w:t>
            </w:r>
            <w:r>
              <w:rPr>
                <w:rFonts w:cs="Simplified Arabic" w:hint="cs"/>
                <w:sz w:val="24"/>
                <w:szCs w:val="24"/>
                <w:rtl/>
              </w:rPr>
              <w:t>عميرة علية الصغيّر</w:t>
            </w:r>
          </w:p>
          <w:p w:rsidR="00080BA8" w:rsidRDefault="00080BA8" w:rsidP="00080BA8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>(بقاعة حمّادي الساحلي بالمعهد-العاشرة صباحا)</w:t>
            </w:r>
          </w:p>
          <w:p w:rsidR="00080BA8" w:rsidRDefault="00080BA8" w:rsidP="00B00DEE">
            <w:pPr>
              <w:bidi/>
              <w:rPr>
                <w:rFonts w:cs="Simplified Arabic"/>
                <w:sz w:val="24"/>
                <w:szCs w:val="24"/>
                <w:rtl/>
                <w:lang w:bidi="ar-TN"/>
              </w:rPr>
            </w:pPr>
          </w:p>
          <w:p w:rsidR="00080BA8" w:rsidRPr="00080BA8" w:rsidRDefault="00080BA8" w:rsidP="00080BA8">
            <w:pPr>
              <w:bidi/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  <w:lang w:bidi="ar-TN"/>
              </w:rPr>
            </w:pPr>
            <w:r w:rsidRPr="00080BA8">
              <w:rPr>
                <w:rFonts w:cs="Simplified Arabic" w:hint="cs"/>
                <w:b/>
                <w:bCs/>
                <w:i/>
                <w:iCs/>
                <w:shadow/>
                <w:sz w:val="24"/>
                <w:szCs w:val="24"/>
                <w:rtl/>
                <w:lang w:bidi="ar-TN"/>
              </w:rPr>
              <w:lastRenderedPageBreak/>
              <w:t>الأربعاء 20 أفريل 2011</w:t>
            </w:r>
          </w:p>
          <w:p w:rsidR="00080BA8" w:rsidRDefault="00080BA8" w:rsidP="00080BA8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TN"/>
              </w:rPr>
              <w:t>يوم دراسي</w:t>
            </w:r>
            <w:r w:rsidR="00B00DEE">
              <w:rPr>
                <w:rFonts w:cs="Simplified Arabic" w:hint="cs"/>
                <w:sz w:val="24"/>
                <w:szCs w:val="24"/>
                <w:rtl/>
                <w:lang w:bidi="ar-TN"/>
              </w:rPr>
              <w:t xml:space="preserve"> :</w:t>
            </w:r>
          </w:p>
          <w:p w:rsidR="00080BA8" w:rsidRPr="00080BA8" w:rsidRDefault="00080BA8" w:rsidP="00080BA8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TN"/>
              </w:rPr>
            </w:pPr>
            <w:r w:rsidRPr="00080BA8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"النشاط المسرحي بالجهات</w:t>
            </w:r>
            <w:r w:rsidR="00A920E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 xml:space="preserve"> ودوره في الحركة الوطنية</w:t>
            </w:r>
            <w:r w:rsidRPr="00080BA8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TN"/>
              </w:rPr>
              <w:t>"</w:t>
            </w:r>
          </w:p>
          <w:p w:rsidR="00080BA8" w:rsidRPr="00651874" w:rsidRDefault="00080BA8" w:rsidP="00080BA8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TN"/>
              </w:rPr>
              <w:t>تنسيق الأستاذ : علي اللطيّف</w:t>
            </w:r>
          </w:p>
          <w:p w:rsidR="00A510D2" w:rsidRPr="00651874" w:rsidRDefault="00080BA8" w:rsidP="00080BA8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  <w:r w:rsidRPr="00651874">
              <w:rPr>
                <w:rFonts w:cs="Simplified Arabic" w:hint="cs"/>
                <w:sz w:val="24"/>
                <w:szCs w:val="24"/>
                <w:rtl/>
                <w:lang w:bidi="ar-TN"/>
              </w:rPr>
              <w:t>(بقاعة حمّادي الساحلي بالمعهد-العاشرة صباحا)</w:t>
            </w:r>
          </w:p>
        </w:tc>
      </w:tr>
      <w:tr w:rsidR="00B00DEE" w:rsidTr="00B00DEE">
        <w:tc>
          <w:tcPr>
            <w:tcW w:w="4962" w:type="dxa"/>
            <w:shd w:val="pct12" w:color="auto" w:fill="auto"/>
          </w:tcPr>
          <w:p w:rsidR="00B00DEE" w:rsidRPr="00080BA8" w:rsidRDefault="00B00DEE" w:rsidP="00B00DEE">
            <w:pPr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</w:rPr>
            </w:pPr>
          </w:p>
        </w:tc>
        <w:tc>
          <w:tcPr>
            <w:tcW w:w="5103" w:type="dxa"/>
            <w:shd w:val="pct12" w:color="auto" w:fill="auto"/>
          </w:tcPr>
          <w:p w:rsidR="00B00DEE" w:rsidRPr="00080BA8" w:rsidRDefault="00B00DEE" w:rsidP="008D251A">
            <w:pPr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</w:rPr>
            </w:pPr>
          </w:p>
        </w:tc>
        <w:tc>
          <w:tcPr>
            <w:tcW w:w="5954" w:type="dxa"/>
            <w:shd w:val="pct12" w:color="auto" w:fill="auto"/>
          </w:tcPr>
          <w:p w:rsidR="00B00DEE" w:rsidRDefault="00B00DEE" w:rsidP="00080BA8">
            <w:pPr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</w:rPr>
            </w:pPr>
          </w:p>
        </w:tc>
      </w:tr>
      <w:tr w:rsidR="00B00DEE" w:rsidTr="00451DB6">
        <w:tc>
          <w:tcPr>
            <w:tcW w:w="4962" w:type="dxa"/>
          </w:tcPr>
          <w:p w:rsidR="00B00DEE" w:rsidRPr="00080BA8" w:rsidRDefault="00B00DEE" w:rsidP="00B00DEE">
            <w:pPr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</w:rPr>
            </w:pPr>
          </w:p>
        </w:tc>
        <w:tc>
          <w:tcPr>
            <w:tcW w:w="5103" w:type="dxa"/>
          </w:tcPr>
          <w:p w:rsidR="00B00DEE" w:rsidRPr="00080BA8" w:rsidRDefault="00B00DEE" w:rsidP="008D251A">
            <w:pPr>
              <w:jc w:val="center"/>
              <w:rPr>
                <w:rFonts w:cs="Simplified Arabic"/>
                <w:b/>
                <w:bCs/>
                <w:i/>
                <w:iCs/>
                <w:shadow/>
                <w:sz w:val="24"/>
                <w:szCs w:val="24"/>
                <w:rtl/>
              </w:rPr>
            </w:pPr>
          </w:p>
        </w:tc>
        <w:tc>
          <w:tcPr>
            <w:tcW w:w="5954" w:type="dxa"/>
          </w:tcPr>
          <w:p w:rsidR="00B00DEE" w:rsidRPr="00B00DEE" w:rsidRDefault="00B00DEE" w:rsidP="00080BA8">
            <w:pPr>
              <w:jc w:val="center"/>
              <w:rPr>
                <w:rFonts w:cs="Simplified Arabic"/>
                <w:shadow/>
                <w:sz w:val="24"/>
                <w:szCs w:val="24"/>
                <w:rtl/>
              </w:rPr>
            </w:pPr>
          </w:p>
        </w:tc>
      </w:tr>
    </w:tbl>
    <w:p w:rsidR="00F83033" w:rsidRDefault="00F83033"/>
    <w:sectPr w:rsidR="00F83033" w:rsidSect="00E336EE">
      <w:headerReference w:type="default" r:id="rId7"/>
      <w:pgSz w:w="16838" w:h="11906" w:orient="landscape"/>
      <w:pgMar w:top="567" w:right="2410" w:bottom="567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D4" w:rsidRDefault="002A00D4" w:rsidP="00835F64">
      <w:pPr>
        <w:spacing w:after="0" w:line="240" w:lineRule="auto"/>
      </w:pPr>
      <w:r>
        <w:separator/>
      </w:r>
    </w:p>
  </w:endnote>
  <w:endnote w:type="continuationSeparator" w:id="0">
    <w:p w:rsidR="002A00D4" w:rsidRDefault="002A00D4" w:rsidP="0083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D4" w:rsidRDefault="002A00D4" w:rsidP="00835F64">
      <w:pPr>
        <w:spacing w:after="0" w:line="240" w:lineRule="auto"/>
      </w:pPr>
      <w:r>
        <w:separator/>
      </w:r>
    </w:p>
  </w:footnote>
  <w:footnote w:type="continuationSeparator" w:id="0">
    <w:p w:rsidR="002A00D4" w:rsidRDefault="002A00D4" w:rsidP="0083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9B" w:rsidRDefault="00A02302" w:rsidP="001F039B">
    <w:pPr>
      <w:pStyle w:val="En-tte"/>
      <w:rPr>
        <w:rtl/>
      </w:rPr>
    </w:pPr>
    <w:r>
      <w:t>13/12/2010</w:t>
    </w:r>
  </w:p>
  <w:p w:rsidR="001F039B" w:rsidRDefault="00835F64" w:rsidP="001F039B">
    <w:pPr>
      <w:pStyle w:val="En-tte"/>
      <w:rPr>
        <w:rtl/>
      </w:rPr>
    </w:pPr>
    <w:r w:rsidRPr="00C7447B">
      <w:ptab w:relativeTo="margin" w:alignment="center" w:leader="none"/>
    </w:r>
  </w:p>
  <w:p w:rsidR="00835F64" w:rsidRPr="00D5299D" w:rsidRDefault="001F039B" w:rsidP="001F039B">
    <w:pPr>
      <w:pStyle w:val="En-tte"/>
      <w:bidi/>
      <w:jc w:val="center"/>
      <w:rPr>
        <w:rFonts w:cs="Andalus"/>
        <w:b/>
        <w:bCs/>
        <w:i/>
        <w:iCs/>
        <w:rtl/>
      </w:rPr>
    </w:pPr>
    <w:r>
      <w:rPr>
        <w:rFonts w:hint="cs"/>
        <w:rtl/>
      </w:rPr>
      <w:tab/>
    </w:r>
    <w:r>
      <w:rPr>
        <w:rFonts w:hint="cs"/>
        <w:rtl/>
      </w:rPr>
      <w:tab/>
    </w:r>
    <w:r w:rsidR="00835F64" w:rsidRPr="00D5299D">
      <w:rPr>
        <w:rFonts w:cs="Andalus" w:hint="cs"/>
        <w:b/>
        <w:bCs/>
        <w:i/>
        <w:iCs/>
        <w:sz w:val="32"/>
        <w:szCs w:val="32"/>
        <w:rtl/>
      </w:rPr>
      <w:t xml:space="preserve">برنامج النشاط العلمي </w:t>
    </w:r>
    <w:r w:rsidRPr="00D5299D">
      <w:rPr>
        <w:rFonts w:cs="Andalus" w:hint="cs"/>
        <w:b/>
        <w:bCs/>
        <w:i/>
        <w:iCs/>
        <w:sz w:val="32"/>
        <w:szCs w:val="32"/>
        <w:rtl/>
      </w:rPr>
      <w:t xml:space="preserve"> 2010-2011</w:t>
    </w:r>
    <w:r w:rsidR="00835F64" w:rsidRPr="00D5299D">
      <w:rPr>
        <w:rFonts w:cs="Andalus"/>
        <w:b/>
        <w:bCs/>
        <w:i/>
        <w:iCs/>
        <w:sz w:val="32"/>
        <w:szCs w:val="32"/>
      </w:rPr>
      <w:ptab w:relativeTo="margin" w:alignment="right" w:leader="none"/>
    </w:r>
  </w:p>
  <w:p w:rsidR="001F039B" w:rsidRPr="00C7447B" w:rsidRDefault="001F039B" w:rsidP="001F039B">
    <w:pPr>
      <w:pStyle w:val="En-tte"/>
      <w:bidi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0086"/>
    <w:multiLevelType w:val="hybridMultilevel"/>
    <w:tmpl w:val="8FBA6AC0"/>
    <w:lvl w:ilvl="0" w:tplc="92845E5E">
      <w:numFmt w:val="bullet"/>
      <w:lvlText w:val="-"/>
      <w:lvlJc w:val="left"/>
      <w:pPr>
        <w:ind w:left="735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DC4539"/>
    <w:rsid w:val="00080BA8"/>
    <w:rsid w:val="000E02BF"/>
    <w:rsid w:val="00112AAA"/>
    <w:rsid w:val="00112E47"/>
    <w:rsid w:val="0018722C"/>
    <w:rsid w:val="001874B4"/>
    <w:rsid w:val="001D37EB"/>
    <w:rsid w:val="001F039B"/>
    <w:rsid w:val="00222484"/>
    <w:rsid w:val="00233A42"/>
    <w:rsid w:val="0025584C"/>
    <w:rsid w:val="00262901"/>
    <w:rsid w:val="00272C15"/>
    <w:rsid w:val="002A00D4"/>
    <w:rsid w:val="002A3D0D"/>
    <w:rsid w:val="00357044"/>
    <w:rsid w:val="00370385"/>
    <w:rsid w:val="00397BB0"/>
    <w:rsid w:val="003C6C5A"/>
    <w:rsid w:val="004359CB"/>
    <w:rsid w:val="00451DB6"/>
    <w:rsid w:val="0047167F"/>
    <w:rsid w:val="00492D0B"/>
    <w:rsid w:val="0049335F"/>
    <w:rsid w:val="0049635A"/>
    <w:rsid w:val="004C3870"/>
    <w:rsid w:val="005563CD"/>
    <w:rsid w:val="00592027"/>
    <w:rsid w:val="00620E0B"/>
    <w:rsid w:val="00623207"/>
    <w:rsid w:val="00626FF3"/>
    <w:rsid w:val="006367C6"/>
    <w:rsid w:val="00651874"/>
    <w:rsid w:val="00662707"/>
    <w:rsid w:val="006660A8"/>
    <w:rsid w:val="006846A4"/>
    <w:rsid w:val="006D05B6"/>
    <w:rsid w:val="00702411"/>
    <w:rsid w:val="00714218"/>
    <w:rsid w:val="00734C70"/>
    <w:rsid w:val="0076090E"/>
    <w:rsid w:val="00771D12"/>
    <w:rsid w:val="0077471A"/>
    <w:rsid w:val="007913DA"/>
    <w:rsid w:val="0079253C"/>
    <w:rsid w:val="00793423"/>
    <w:rsid w:val="007A42F9"/>
    <w:rsid w:val="007A70DB"/>
    <w:rsid w:val="007C6571"/>
    <w:rsid w:val="0082521E"/>
    <w:rsid w:val="00835F64"/>
    <w:rsid w:val="00841B79"/>
    <w:rsid w:val="00875E88"/>
    <w:rsid w:val="008B19DF"/>
    <w:rsid w:val="008C6807"/>
    <w:rsid w:val="008D251A"/>
    <w:rsid w:val="0090260E"/>
    <w:rsid w:val="009029C6"/>
    <w:rsid w:val="00920359"/>
    <w:rsid w:val="0097355F"/>
    <w:rsid w:val="009B2495"/>
    <w:rsid w:val="009E500F"/>
    <w:rsid w:val="009F7F5A"/>
    <w:rsid w:val="00A02302"/>
    <w:rsid w:val="00A3128C"/>
    <w:rsid w:val="00A510D2"/>
    <w:rsid w:val="00A56A65"/>
    <w:rsid w:val="00A752DF"/>
    <w:rsid w:val="00A80DC2"/>
    <w:rsid w:val="00A9005C"/>
    <w:rsid w:val="00A920EC"/>
    <w:rsid w:val="00AF1B92"/>
    <w:rsid w:val="00AF4EF6"/>
    <w:rsid w:val="00B00DEE"/>
    <w:rsid w:val="00B013D9"/>
    <w:rsid w:val="00B50352"/>
    <w:rsid w:val="00B60BB3"/>
    <w:rsid w:val="00B67C69"/>
    <w:rsid w:val="00B81698"/>
    <w:rsid w:val="00B82F79"/>
    <w:rsid w:val="00B85447"/>
    <w:rsid w:val="00C14ABB"/>
    <w:rsid w:val="00C303BB"/>
    <w:rsid w:val="00C4480A"/>
    <w:rsid w:val="00C51932"/>
    <w:rsid w:val="00C7447B"/>
    <w:rsid w:val="00CA0BD5"/>
    <w:rsid w:val="00CB3AED"/>
    <w:rsid w:val="00D456AC"/>
    <w:rsid w:val="00D5299D"/>
    <w:rsid w:val="00D6794A"/>
    <w:rsid w:val="00D724B5"/>
    <w:rsid w:val="00DB2E21"/>
    <w:rsid w:val="00DC4539"/>
    <w:rsid w:val="00DD0A96"/>
    <w:rsid w:val="00DF7F59"/>
    <w:rsid w:val="00E12DB0"/>
    <w:rsid w:val="00E201E4"/>
    <w:rsid w:val="00E336EE"/>
    <w:rsid w:val="00E37FE6"/>
    <w:rsid w:val="00E51EA7"/>
    <w:rsid w:val="00E66EAD"/>
    <w:rsid w:val="00ED05AD"/>
    <w:rsid w:val="00ED1352"/>
    <w:rsid w:val="00F0175A"/>
    <w:rsid w:val="00F42855"/>
    <w:rsid w:val="00F533DC"/>
    <w:rsid w:val="00F81E91"/>
    <w:rsid w:val="00F83033"/>
    <w:rsid w:val="00FA6B3D"/>
    <w:rsid w:val="00FA7D88"/>
    <w:rsid w:val="00FD43C7"/>
    <w:rsid w:val="00FF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4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35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5F64"/>
  </w:style>
  <w:style w:type="paragraph" w:styleId="Pieddepage">
    <w:name w:val="footer"/>
    <w:basedOn w:val="Normal"/>
    <w:link w:val="PieddepageCar"/>
    <w:uiPriority w:val="99"/>
    <w:semiHidden/>
    <w:unhideWhenUsed/>
    <w:rsid w:val="00835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5F64"/>
  </w:style>
  <w:style w:type="paragraph" w:styleId="Textedebulles">
    <w:name w:val="Balloon Text"/>
    <w:basedOn w:val="Normal"/>
    <w:link w:val="TextedebullesCar"/>
    <w:uiPriority w:val="99"/>
    <w:semiHidden/>
    <w:unhideWhenUsed/>
    <w:rsid w:val="0083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F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6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ishmn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souad_b</dc:creator>
  <cp:keywords/>
  <dc:description/>
  <cp:lastModifiedBy>Sofiene</cp:lastModifiedBy>
  <cp:revision>2</cp:revision>
  <cp:lastPrinted>2004-01-14T23:03:00Z</cp:lastPrinted>
  <dcterms:created xsi:type="dcterms:W3CDTF">2004-01-14T23:06:00Z</dcterms:created>
  <dcterms:modified xsi:type="dcterms:W3CDTF">2004-01-14T23:06:00Z</dcterms:modified>
</cp:coreProperties>
</file>